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3347" w14:textId="301BEBB2" w:rsidR="009F7A8E" w:rsidRPr="008D22FE" w:rsidRDefault="00144577" w:rsidP="009F7A8E">
      <w:pPr>
        <w:spacing w:before="120" w:after="120"/>
        <w:jc w:val="right"/>
        <w:rPr>
          <w:rFonts w:ascii="Gotham Book" w:hAnsi="Gotham Book"/>
          <w:b/>
          <w:color w:val="EEECE1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44577">
        <w:rPr>
          <w:rFonts w:ascii="Gotham Book" w:hAnsi="Gotham Book"/>
          <w:b/>
          <w:color w:val="EEECE1" w:themeColor="background2"/>
          <w:spacing w:val="10"/>
          <w:sz w:val="32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</w:t>
      </w:r>
      <w:r w:rsidR="00405EE7">
        <w:rPr>
          <w:rFonts w:ascii="Gotham Book" w:hAnsi="Gotham Book"/>
          <w:b/>
          <w:color w:val="EEECE1" w:themeColor="background2"/>
          <w:spacing w:val="10"/>
          <w:sz w:val="32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proofErr w:type="spellEnd"/>
      <w:r w:rsidR="00405EE7">
        <w:rPr>
          <w:rFonts w:ascii="Gotham Book" w:hAnsi="Gotham Book"/>
          <w:b/>
          <w:color w:val="EEECE1" w:themeColor="background2"/>
          <w:spacing w:val="10"/>
          <w:sz w:val="32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4577">
        <w:rPr>
          <w:rFonts w:ascii="Gotham Book" w:hAnsi="Gotham Book"/>
          <w:b/>
          <w:color w:val="EEECE1" w:themeColor="background2"/>
          <w:spacing w:val="10"/>
          <w:sz w:val="32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Divulga</w:t>
      </w:r>
      <w:r w:rsidR="00405EE7">
        <w:rPr>
          <w:rFonts w:ascii="Gotham Book" w:hAnsi="Gotham Book"/>
          <w:b/>
          <w:color w:val="EEECE1" w:themeColor="background2"/>
          <w:spacing w:val="10"/>
          <w:sz w:val="32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zione</w:t>
      </w:r>
      <w:r w:rsidR="008D22FE">
        <w:rPr>
          <w:rFonts w:ascii="Gotham Book" w:hAnsi="Gotham Book"/>
          <w:b/>
          <w:color w:val="EEECE1" w:themeColor="background2"/>
          <w:spacing w:val="10"/>
          <w:sz w:val="32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44577" w14:paraId="0ED99EA9" w14:textId="77777777" w:rsidTr="00F865E0">
        <w:trPr>
          <w:trHeight w:val="908"/>
        </w:trPr>
        <w:tc>
          <w:tcPr>
            <w:tcW w:w="9622" w:type="dxa"/>
            <w:gridSpan w:val="2"/>
            <w:shd w:val="clear" w:color="auto" w:fill="F2F2F2" w:themeFill="background1" w:themeFillShade="F2"/>
            <w:vAlign w:val="center"/>
          </w:tcPr>
          <w:p w14:paraId="54AD13B3" w14:textId="1F0DB2AE" w:rsidR="00144577" w:rsidRPr="00D07760" w:rsidRDefault="00F865E0" w:rsidP="00D07760">
            <w:pPr>
              <w:spacing w:before="120" w:after="120"/>
              <w:jc w:val="center"/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07760"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  <w:t>INFORMAZIONI</w:t>
            </w:r>
            <w:r w:rsidR="00D07760"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07760"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  <w:t xml:space="preserve">CONDIVISIBILI PUBBLICAMENTE ALL’INTERNO DEL SITO </w:t>
            </w:r>
            <w:r w:rsidR="00D07760"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  <w:br/>
            </w:r>
            <w:r w:rsidRPr="00D07760"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  <w:t>DEL PREMIO NAZIONALE DI DIVULGAZIONE SCIENTIFICA</w:t>
            </w:r>
          </w:p>
        </w:tc>
      </w:tr>
      <w:tr w:rsidR="00144577" w14:paraId="27FC410A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0A031866" w14:textId="2B44CA75" w:rsidR="00144577" w:rsidRPr="00144577" w:rsidRDefault="00144577" w:rsidP="00817D74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14457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Ragione sociale</w:t>
            </w:r>
          </w:p>
        </w:tc>
        <w:tc>
          <w:tcPr>
            <w:tcW w:w="6508" w:type="dxa"/>
            <w:vAlign w:val="center"/>
          </w:tcPr>
          <w:p w14:paraId="33CBAEC3" w14:textId="77777777" w:rsidR="00144577" w:rsidRDefault="00144577" w:rsidP="00817D74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343D30" w14:paraId="13EE2E1E" w14:textId="77777777" w:rsidTr="00405EE7">
        <w:trPr>
          <w:trHeight w:val="1020"/>
        </w:trPr>
        <w:tc>
          <w:tcPr>
            <w:tcW w:w="3114" w:type="dxa"/>
            <w:vAlign w:val="center"/>
          </w:tcPr>
          <w:p w14:paraId="229DA5E2" w14:textId="2812972C" w:rsidR="00343D30" w:rsidRDefault="00A12FB4" w:rsidP="00817D74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 xml:space="preserve">Breve descrizione </w:t>
            </w:r>
          </w:p>
        </w:tc>
        <w:tc>
          <w:tcPr>
            <w:tcW w:w="6508" w:type="dxa"/>
            <w:vAlign w:val="center"/>
          </w:tcPr>
          <w:p w14:paraId="14F19BAE" w14:textId="688B250F" w:rsidR="00343D30" w:rsidRPr="00F865E0" w:rsidRDefault="00A12FB4" w:rsidP="00A12FB4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F865E0"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(max. 280 caratteri spazi inclusi)</w:t>
            </w:r>
          </w:p>
        </w:tc>
      </w:tr>
      <w:tr w:rsidR="00F865E0" w14:paraId="64847D52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2A00CC93" w14:textId="30DB8498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14457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Membri del team</w:t>
            </w: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 xml:space="preserve"> (n.)</w:t>
            </w:r>
          </w:p>
        </w:tc>
        <w:tc>
          <w:tcPr>
            <w:tcW w:w="6508" w:type="dxa"/>
            <w:vAlign w:val="center"/>
          </w:tcPr>
          <w:p w14:paraId="7BB4DCB8" w14:textId="77777777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65E0" w14:paraId="2BF8E9C1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0B464011" w14:textId="3554FFDB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14457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 xml:space="preserve">E-mail </w:t>
            </w:r>
          </w:p>
        </w:tc>
        <w:tc>
          <w:tcPr>
            <w:tcW w:w="6508" w:type="dxa"/>
            <w:vAlign w:val="center"/>
          </w:tcPr>
          <w:p w14:paraId="211489D8" w14:textId="77777777" w:rsidR="00F865E0" w:rsidRDefault="00F865E0" w:rsidP="00F865E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</w:tr>
      <w:tr w:rsidR="00F865E0" w14:paraId="573F2138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072C5321" w14:textId="18E849C1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14457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6508" w:type="dxa"/>
            <w:vAlign w:val="center"/>
          </w:tcPr>
          <w:p w14:paraId="4A7DCD70" w14:textId="70AD6692" w:rsidR="00F865E0" w:rsidRDefault="00F865E0" w:rsidP="00F865E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(</w:t>
            </w:r>
            <w:r w:rsidRPr="00F865E0"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URL</w:t>
            </w: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F865E0" w14:paraId="296F6324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161E782A" w14:textId="226238BF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14457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6508" w:type="dxa"/>
            <w:vAlign w:val="center"/>
          </w:tcPr>
          <w:p w14:paraId="29F4A51F" w14:textId="4744F53C" w:rsidR="00F865E0" w:rsidRDefault="00F865E0" w:rsidP="00F865E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(</w:t>
            </w:r>
            <w:r w:rsidRPr="00F865E0"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URL</w:t>
            </w: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F865E0" w14:paraId="17CA8908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313B1D7E" w14:textId="2D27C3BD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14457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6508" w:type="dxa"/>
            <w:vAlign w:val="center"/>
          </w:tcPr>
          <w:p w14:paraId="43E73434" w14:textId="3B80E4ED" w:rsidR="00F865E0" w:rsidRDefault="00F865E0" w:rsidP="00F865E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(</w:t>
            </w:r>
            <w:r w:rsidRPr="00F865E0"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URL</w:t>
            </w: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F865E0" w14:paraId="30015833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040A82DC" w14:textId="698D0705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14457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>LinkedIn</w:t>
            </w:r>
          </w:p>
        </w:tc>
        <w:tc>
          <w:tcPr>
            <w:tcW w:w="6508" w:type="dxa"/>
            <w:vAlign w:val="center"/>
          </w:tcPr>
          <w:p w14:paraId="224AF0B7" w14:textId="5ADB21AD" w:rsidR="00F865E0" w:rsidRDefault="00F865E0" w:rsidP="00F865E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(</w:t>
            </w:r>
            <w:r w:rsidRPr="00F865E0"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URL</w:t>
            </w: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F865E0" w14:paraId="1A64A9B1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3EA16D73" w14:textId="62533117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14457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6508" w:type="dxa"/>
            <w:vAlign w:val="center"/>
          </w:tcPr>
          <w:p w14:paraId="51F0B536" w14:textId="23A7D1ED" w:rsidR="00F865E0" w:rsidRDefault="00F865E0" w:rsidP="00F865E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(</w:t>
            </w:r>
            <w:r w:rsidRPr="00F865E0"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URL</w:t>
            </w: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F865E0" w14:paraId="1C559B07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71C9D115" w14:textId="221FB85B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Modalità di divulgazione</w:t>
            </w:r>
          </w:p>
        </w:tc>
        <w:tc>
          <w:tcPr>
            <w:tcW w:w="6508" w:type="dxa"/>
            <w:vAlign w:val="center"/>
          </w:tcPr>
          <w:p w14:paraId="666719CC" w14:textId="45C738E3" w:rsidR="00F865E0" w:rsidRPr="00D85817" w:rsidRDefault="00F865E0" w:rsidP="00F865E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  <w:t>es. online, eventi</w:t>
            </w:r>
          </w:p>
        </w:tc>
      </w:tr>
      <w:tr w:rsidR="00F865E0" w14:paraId="3CEB63B1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17714712" w14:textId="78B441E9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Localizzazione attività</w:t>
            </w:r>
          </w:p>
        </w:tc>
        <w:tc>
          <w:tcPr>
            <w:tcW w:w="6508" w:type="dxa"/>
            <w:vAlign w:val="center"/>
          </w:tcPr>
          <w:p w14:paraId="6FC03CDA" w14:textId="1087D372" w:rsidR="00F865E0" w:rsidRDefault="00F865E0" w:rsidP="00F865E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  <w:t>Regione, Comune</w:t>
            </w:r>
          </w:p>
        </w:tc>
      </w:tr>
      <w:tr w:rsidR="00F865E0" w14:paraId="2EC76A9B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7C95BABB" w14:textId="4F1B49B5" w:rsidR="00F865E0" w:rsidRPr="00144577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Codice Area scientifica*</w:t>
            </w:r>
          </w:p>
        </w:tc>
        <w:tc>
          <w:tcPr>
            <w:tcW w:w="6508" w:type="dxa"/>
            <w:vAlign w:val="center"/>
          </w:tcPr>
          <w:p w14:paraId="1729845C" w14:textId="40587996" w:rsidR="00F865E0" w:rsidRPr="00D85817" w:rsidRDefault="00F865E0" w:rsidP="00F865E0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D85817"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  <w:t xml:space="preserve">es. </w:t>
            </w:r>
            <w:r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  <w:t>02, 03</w:t>
            </w:r>
          </w:p>
        </w:tc>
      </w:tr>
      <w:tr w:rsidR="00F865E0" w14:paraId="42CB3B26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1E95D9DA" w14:textId="182C051C" w:rsidR="00F865E0" w:rsidRDefault="00F865E0" w:rsidP="00F865E0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Codice S</w:t>
            </w:r>
            <w:r w:rsidRPr="00D8581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ettor</w:t>
            </w: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</w:t>
            </w:r>
            <w:r w:rsidRPr="00D8581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 xml:space="preserve"> scientifico</w:t>
            </w: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*</w:t>
            </w:r>
          </w:p>
        </w:tc>
        <w:tc>
          <w:tcPr>
            <w:tcW w:w="6508" w:type="dxa"/>
            <w:vAlign w:val="center"/>
          </w:tcPr>
          <w:p w14:paraId="75D335FE" w14:textId="3D5C2755" w:rsidR="00F865E0" w:rsidRDefault="00F865E0" w:rsidP="00F865E0">
            <w:pPr>
              <w:keepNext/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  <w:r w:rsidRPr="00D85817">
              <w:rPr>
                <w:rFonts w:ascii="Gotham Book" w:hAnsi="Gotham Book"/>
                <w:color w:val="262626" w:themeColor="text1" w:themeTint="D9"/>
                <w:sz w:val="20"/>
                <w:szCs w:val="20"/>
                <w:highlight w:val="yellow"/>
              </w:rPr>
              <w:t>es. FIS/03,04 - CHIM/03,04,05</w:t>
            </w:r>
          </w:p>
        </w:tc>
      </w:tr>
    </w:tbl>
    <w:p w14:paraId="7064348A" w14:textId="597D9469" w:rsidR="00F865E0" w:rsidRPr="00F865E0" w:rsidRDefault="00D85817" w:rsidP="00F865E0">
      <w:pPr>
        <w:pStyle w:val="Didascalia"/>
        <w:spacing w:before="60"/>
      </w:pPr>
      <w:r w:rsidRPr="00D85817">
        <w:rPr>
          <w:b/>
          <w:bCs/>
        </w:rPr>
        <w:t>*</w:t>
      </w:r>
      <w:r>
        <w:t xml:space="preserve"> </w:t>
      </w:r>
      <w:r w:rsidRPr="00FD5788">
        <w:rPr>
          <w:color w:val="auto"/>
        </w:rPr>
        <w:t xml:space="preserve">Per consultare l’elenco completo delle aree scientifiche e dei settori ufficiali clicca qui </w:t>
      </w:r>
      <w:r>
        <w:t>(</w:t>
      </w:r>
      <w:hyperlink r:id="rId8" w:history="1">
        <w:r w:rsidRPr="00154B2B">
          <w:rPr>
            <w:rStyle w:val="Collegamentoipertestuale"/>
          </w:rPr>
          <w:t>http://www.miur.it/UserFiles/115.htm</w:t>
        </w:r>
      </w:hyperlink>
      <w:r>
        <w:t xml:space="preserve">). </w:t>
      </w:r>
      <w:r w:rsidRPr="00FD5788">
        <w:rPr>
          <w:color w:val="auto"/>
        </w:rPr>
        <w:t xml:space="preserve">Inserire le aree e i settori </w:t>
      </w:r>
      <w:r w:rsidR="00FD5788">
        <w:rPr>
          <w:color w:val="auto"/>
        </w:rPr>
        <w:t>relativi</w:t>
      </w:r>
      <w:r w:rsidRPr="00FD5788">
        <w:rPr>
          <w:color w:val="auto"/>
        </w:rPr>
        <w:t xml:space="preserve"> </w:t>
      </w:r>
      <w:r w:rsidR="00FD5788">
        <w:rPr>
          <w:color w:val="auto"/>
        </w:rPr>
        <w:t>a</w:t>
      </w:r>
      <w:r w:rsidRPr="00FD5788">
        <w:rPr>
          <w:color w:val="auto"/>
        </w:rPr>
        <w:t>gli argomenti per i quali l’organizzazione è impegnata nell’attività di divulgazione</w:t>
      </w:r>
      <w:r w:rsidR="00FD5788" w:rsidRPr="00FD5788">
        <w:rPr>
          <w:color w:val="auto"/>
        </w:rPr>
        <w:t xml:space="preserve"> scientifica. </w:t>
      </w:r>
    </w:p>
    <w:p w14:paraId="281311F6" w14:textId="490F2889" w:rsidR="00144577" w:rsidRPr="00144577" w:rsidRDefault="00144577" w:rsidP="002A7D5F">
      <w:pPr>
        <w:spacing w:before="360" w:after="120"/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t>Referente</w:t>
      </w:r>
      <w:r w:rsidR="00817D74">
        <w:rPr>
          <w:rFonts w:ascii="Gotham Book" w:hAnsi="Gotham Book"/>
          <w:color w:val="262626" w:themeColor="text1" w:themeTint="D9"/>
          <w:sz w:val="20"/>
          <w:szCs w:val="20"/>
        </w:rPr>
        <w:t xml:space="preserve"> dell’organizzazione</w:t>
      </w:r>
      <w:r w:rsidR="00F865E0">
        <w:rPr>
          <w:rFonts w:ascii="Gotham Book" w:hAnsi="Gotham Book"/>
          <w:color w:val="262626" w:themeColor="text1" w:themeTint="D9"/>
          <w:sz w:val="20"/>
          <w:szCs w:val="20"/>
        </w:rPr>
        <w:t xml:space="preserve"> (</w:t>
      </w:r>
      <w:r w:rsidR="00F865E0" w:rsidRPr="005A37E5"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>tali dati non saranno condivisi pubblicamente</w:t>
      </w:r>
      <w:r w:rsidR="00F865E0">
        <w:rPr>
          <w:rFonts w:ascii="Gotham Book" w:hAnsi="Gotham Book"/>
          <w:color w:val="262626" w:themeColor="text1" w:themeTint="D9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44577" w14:paraId="76075766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79DEA740" w14:textId="156D0AC0" w:rsidR="00144577" w:rsidRPr="00144577" w:rsidRDefault="00144577" w:rsidP="00817D74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14457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Nome</w:t>
            </w: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 xml:space="preserve"> e cognome</w:t>
            </w:r>
          </w:p>
        </w:tc>
        <w:tc>
          <w:tcPr>
            <w:tcW w:w="6508" w:type="dxa"/>
            <w:vAlign w:val="center"/>
          </w:tcPr>
          <w:p w14:paraId="6DC33CFB" w14:textId="77777777" w:rsidR="00144577" w:rsidRDefault="00144577" w:rsidP="00817D74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44577" w14:paraId="45FEBBA2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12B0EBC1" w14:textId="134220EC" w:rsidR="00144577" w:rsidRPr="00144577" w:rsidRDefault="00144577" w:rsidP="00817D74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144577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 xml:space="preserve">E-mail </w:t>
            </w:r>
          </w:p>
        </w:tc>
        <w:tc>
          <w:tcPr>
            <w:tcW w:w="6508" w:type="dxa"/>
            <w:vAlign w:val="center"/>
          </w:tcPr>
          <w:p w14:paraId="2850FCCB" w14:textId="77777777" w:rsidR="00144577" w:rsidRDefault="00144577" w:rsidP="00817D74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  <w:tr w:rsidR="00144577" w14:paraId="482EB81E" w14:textId="77777777" w:rsidTr="00405EE7">
        <w:trPr>
          <w:trHeight w:val="510"/>
        </w:trPr>
        <w:tc>
          <w:tcPr>
            <w:tcW w:w="3114" w:type="dxa"/>
            <w:vAlign w:val="center"/>
          </w:tcPr>
          <w:p w14:paraId="5870FF0E" w14:textId="1591A3DF" w:rsidR="00144577" w:rsidRPr="00144577" w:rsidRDefault="00F865E0" w:rsidP="00817D74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Cellulare</w:t>
            </w:r>
          </w:p>
        </w:tc>
        <w:tc>
          <w:tcPr>
            <w:tcW w:w="6508" w:type="dxa"/>
            <w:vAlign w:val="center"/>
          </w:tcPr>
          <w:p w14:paraId="01F5A7B0" w14:textId="77777777" w:rsidR="00144577" w:rsidRDefault="00144577" w:rsidP="00817D74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044C828" w14:textId="0FC014F3" w:rsidR="00405EE7" w:rsidRPr="00405EE7" w:rsidRDefault="002A7D5F" w:rsidP="00405EE7">
      <w:pPr>
        <w:spacing w:before="240" w:after="240"/>
        <w:ind w:left="705" w:hanging="705"/>
        <w:rPr>
          <w:rFonts w:ascii="Gotham Book" w:hAnsi="Gotham Book"/>
          <w:b/>
          <w:bCs/>
          <w:color w:val="262626" w:themeColor="text1" w:themeTint="D9"/>
          <w:sz w:val="20"/>
          <w:szCs w:val="20"/>
        </w:rPr>
      </w:pPr>
      <w:r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 xml:space="preserve">N.B. </w:t>
      </w:r>
      <w:r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ab/>
      </w:r>
      <w:r w:rsidRPr="002A7D5F"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>Allegare all’email</w:t>
      </w:r>
      <w:r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 xml:space="preserve"> di risposta, oltre al presente modulo da restituire </w:t>
      </w:r>
      <w:r w:rsidRPr="002A7D5F"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>in formato word</w:t>
      </w:r>
      <w:r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>,</w:t>
      </w:r>
      <w:r w:rsidRPr="002A7D5F"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 xml:space="preserve"> </w:t>
      </w:r>
      <w:r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br/>
      </w:r>
      <w:r w:rsidRPr="002A7D5F"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 xml:space="preserve">il logo dell’organizzazione </w:t>
      </w:r>
      <w:r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>in ottima definizione.</w:t>
      </w:r>
    </w:p>
    <w:p w14:paraId="2F5580CD" w14:textId="32968E01" w:rsidR="00405EE7" w:rsidRPr="00144577" w:rsidRDefault="00405EE7" w:rsidP="001F7A84">
      <w:pPr>
        <w:spacing w:before="120" w:after="120"/>
        <w:jc w:val="both"/>
        <w:rPr>
          <w:rFonts w:ascii="Gotham Book" w:hAnsi="Gotham Book"/>
          <w:color w:val="262626" w:themeColor="text1" w:themeTint="D9"/>
          <w:sz w:val="20"/>
          <w:szCs w:val="20"/>
        </w:rPr>
      </w:pPr>
      <w:r>
        <w:rPr>
          <w:rFonts w:ascii="Gotham Book" w:hAnsi="Gotham Book"/>
          <w:color w:val="262626" w:themeColor="text1" w:themeTint="D9"/>
          <w:sz w:val="20"/>
          <w:szCs w:val="20"/>
        </w:rPr>
        <w:lastRenderedPageBreak/>
        <w:t>Se interessati i membri dell’organizzazione (coloro che contribuiscono al suo funzionamento) possono fare richiesta per entrare a far parte anche della Giuria Nazionale del Premio Nazionale di Divulgazione Scientifica (</w:t>
      </w:r>
      <w:r w:rsidRPr="005A37E5">
        <w:rPr>
          <w:rFonts w:ascii="Gotham Book" w:hAnsi="Gotham Book"/>
          <w:b/>
          <w:bCs/>
          <w:color w:val="262626" w:themeColor="text1" w:themeTint="D9"/>
          <w:sz w:val="20"/>
          <w:szCs w:val="20"/>
        </w:rPr>
        <w:t>i dati richiesti di seguito non saranno condivisi pubblicamente</w:t>
      </w:r>
      <w:r>
        <w:rPr>
          <w:rFonts w:ascii="Gotham Book" w:hAnsi="Gotham Book"/>
          <w:color w:val="262626" w:themeColor="text1" w:themeTint="D9"/>
          <w:sz w:val="20"/>
          <w:szCs w:val="20"/>
        </w:rPr>
        <w:t>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992"/>
        <w:gridCol w:w="3238"/>
      </w:tblGrid>
      <w:tr w:rsidR="00D07760" w14:paraId="0D87AD2B" w14:textId="77777777" w:rsidTr="00D07760">
        <w:trPr>
          <w:trHeight w:val="510"/>
        </w:trPr>
        <w:tc>
          <w:tcPr>
            <w:tcW w:w="9612" w:type="dxa"/>
            <w:gridSpan w:val="4"/>
            <w:shd w:val="clear" w:color="auto" w:fill="F2F2F2" w:themeFill="background1" w:themeFillShade="F2"/>
            <w:vAlign w:val="center"/>
          </w:tcPr>
          <w:p w14:paraId="5D33210C" w14:textId="48479B08" w:rsidR="00D07760" w:rsidRPr="00405EE7" w:rsidRDefault="00D07760" w:rsidP="00D07760">
            <w:pPr>
              <w:jc w:val="center"/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07760"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  <w:t xml:space="preserve">MEMBRI DELL’ORGANIZZAZIONE CHE </w:t>
            </w:r>
            <w:r w:rsidR="00405EE7"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  <w:t xml:space="preserve">INTENDONO FARE RICHIESTA PER </w:t>
            </w:r>
            <w:r w:rsidR="00405EE7"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  <w:br/>
              <w:t>ENTRARE A FAR PARTE</w:t>
            </w:r>
            <w:r w:rsidRPr="00D07760"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  <w:t xml:space="preserve"> DELLA GIURIA NAZIONALE DEL PREMIO</w:t>
            </w:r>
            <w:r>
              <w:rPr>
                <w:rFonts w:ascii="Gotham Book" w:hAnsi="Gotham Book"/>
                <w:b/>
                <w:bCs/>
                <w:color w:val="808080" w:themeColor="background1" w:themeShade="80"/>
                <w:sz w:val="20"/>
                <w:szCs w:val="20"/>
              </w:rPr>
              <w:t xml:space="preserve"> (MAX. 10)</w:t>
            </w:r>
          </w:p>
        </w:tc>
      </w:tr>
      <w:tr w:rsidR="008D22FE" w14:paraId="0AF345D1" w14:textId="77777777" w:rsidTr="00405EE7">
        <w:trPr>
          <w:trHeight w:val="454"/>
        </w:trPr>
        <w:tc>
          <w:tcPr>
            <w:tcW w:w="2405" w:type="dxa"/>
            <w:vAlign w:val="center"/>
          </w:tcPr>
          <w:p w14:paraId="74ACB678" w14:textId="5267A331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 w:rsidRPr="00EF7216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1) Nome e cognome</w:t>
            </w:r>
          </w:p>
        </w:tc>
        <w:tc>
          <w:tcPr>
            <w:tcW w:w="2977" w:type="dxa"/>
            <w:vAlign w:val="center"/>
          </w:tcPr>
          <w:p w14:paraId="20E11980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69BF95F" w14:textId="415FFB7B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 w:rsidRPr="00F97DDF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238" w:type="dxa"/>
            <w:vAlign w:val="center"/>
          </w:tcPr>
          <w:p w14:paraId="58BAA25A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8D22FE" w14:paraId="2FB4B944" w14:textId="77777777" w:rsidTr="00405EE7">
        <w:trPr>
          <w:trHeight w:val="454"/>
        </w:trPr>
        <w:tc>
          <w:tcPr>
            <w:tcW w:w="2405" w:type="dxa"/>
            <w:vAlign w:val="center"/>
          </w:tcPr>
          <w:p w14:paraId="31CA24B7" w14:textId="7D986689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2</w:t>
            </w:r>
            <w:r w:rsidRPr="00EF7216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) Nome e cognome</w:t>
            </w:r>
          </w:p>
        </w:tc>
        <w:tc>
          <w:tcPr>
            <w:tcW w:w="2977" w:type="dxa"/>
            <w:vAlign w:val="center"/>
          </w:tcPr>
          <w:p w14:paraId="32EF4664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06C2FDD" w14:textId="0F40C836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 w:rsidRPr="00F97DDF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238" w:type="dxa"/>
            <w:vAlign w:val="center"/>
          </w:tcPr>
          <w:p w14:paraId="7174FA56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8D22FE" w14:paraId="7C04AA82" w14:textId="77777777" w:rsidTr="00405EE7">
        <w:trPr>
          <w:trHeight w:val="454"/>
        </w:trPr>
        <w:tc>
          <w:tcPr>
            <w:tcW w:w="2405" w:type="dxa"/>
            <w:vAlign w:val="center"/>
          </w:tcPr>
          <w:p w14:paraId="433441A4" w14:textId="276C4525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3</w:t>
            </w:r>
            <w:r w:rsidRPr="00EF7216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) Nome e cognome</w:t>
            </w:r>
          </w:p>
        </w:tc>
        <w:tc>
          <w:tcPr>
            <w:tcW w:w="2977" w:type="dxa"/>
            <w:vAlign w:val="center"/>
          </w:tcPr>
          <w:p w14:paraId="46C7058C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C2CA4F3" w14:textId="0B70A679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 w:rsidRPr="00F97DDF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238" w:type="dxa"/>
            <w:vAlign w:val="center"/>
          </w:tcPr>
          <w:p w14:paraId="37C0D6FE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8D22FE" w14:paraId="4D3DA101" w14:textId="77777777" w:rsidTr="00405EE7">
        <w:trPr>
          <w:trHeight w:val="454"/>
        </w:trPr>
        <w:tc>
          <w:tcPr>
            <w:tcW w:w="2405" w:type="dxa"/>
            <w:vAlign w:val="center"/>
          </w:tcPr>
          <w:p w14:paraId="5A0E2E11" w14:textId="05594C24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4</w:t>
            </w:r>
            <w:r w:rsidRPr="00EF7216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) Nome e cognome</w:t>
            </w:r>
          </w:p>
        </w:tc>
        <w:tc>
          <w:tcPr>
            <w:tcW w:w="2977" w:type="dxa"/>
            <w:vAlign w:val="center"/>
          </w:tcPr>
          <w:p w14:paraId="6D0A314B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B11F266" w14:textId="0BCC2A05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 w:rsidRPr="00F97DDF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238" w:type="dxa"/>
            <w:vAlign w:val="center"/>
          </w:tcPr>
          <w:p w14:paraId="3A8CF91D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8D22FE" w14:paraId="3FA631D5" w14:textId="77777777" w:rsidTr="00405EE7">
        <w:trPr>
          <w:trHeight w:val="454"/>
        </w:trPr>
        <w:tc>
          <w:tcPr>
            <w:tcW w:w="2405" w:type="dxa"/>
            <w:vAlign w:val="center"/>
          </w:tcPr>
          <w:p w14:paraId="50568A8A" w14:textId="7335CC00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5</w:t>
            </w:r>
            <w:r w:rsidRPr="00EF7216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) Nome e cognome</w:t>
            </w:r>
          </w:p>
        </w:tc>
        <w:tc>
          <w:tcPr>
            <w:tcW w:w="2977" w:type="dxa"/>
            <w:vAlign w:val="center"/>
          </w:tcPr>
          <w:p w14:paraId="230DAE8B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EEDDF3D" w14:textId="45CB6858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 w:rsidRPr="00F97DDF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238" w:type="dxa"/>
            <w:vAlign w:val="center"/>
          </w:tcPr>
          <w:p w14:paraId="669A11B5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8D22FE" w14:paraId="0DC083B1" w14:textId="77777777" w:rsidTr="00405EE7">
        <w:trPr>
          <w:trHeight w:val="454"/>
        </w:trPr>
        <w:tc>
          <w:tcPr>
            <w:tcW w:w="2405" w:type="dxa"/>
            <w:vAlign w:val="center"/>
          </w:tcPr>
          <w:p w14:paraId="65D2937D" w14:textId="393FFB55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7</w:t>
            </w:r>
            <w:r w:rsidRPr="00EF7216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) Nome e cognome</w:t>
            </w:r>
          </w:p>
        </w:tc>
        <w:tc>
          <w:tcPr>
            <w:tcW w:w="2977" w:type="dxa"/>
            <w:vAlign w:val="center"/>
          </w:tcPr>
          <w:p w14:paraId="5A711DD1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091BAFC" w14:textId="62203C1C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 w:rsidRPr="00F97DDF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238" w:type="dxa"/>
            <w:vAlign w:val="center"/>
          </w:tcPr>
          <w:p w14:paraId="31BF2A24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8D22FE" w14:paraId="38C46DF9" w14:textId="77777777" w:rsidTr="00405EE7">
        <w:trPr>
          <w:trHeight w:val="454"/>
        </w:trPr>
        <w:tc>
          <w:tcPr>
            <w:tcW w:w="2405" w:type="dxa"/>
            <w:vAlign w:val="center"/>
          </w:tcPr>
          <w:p w14:paraId="2D88E442" w14:textId="35E0E2E5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8</w:t>
            </w:r>
            <w:r w:rsidRPr="00EF7216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) Nome e cognome</w:t>
            </w:r>
          </w:p>
        </w:tc>
        <w:tc>
          <w:tcPr>
            <w:tcW w:w="2977" w:type="dxa"/>
            <w:vAlign w:val="center"/>
          </w:tcPr>
          <w:p w14:paraId="77A99256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5FEFB1" w14:textId="16C0D8D0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 w:rsidRPr="00F97DDF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238" w:type="dxa"/>
            <w:vAlign w:val="center"/>
          </w:tcPr>
          <w:p w14:paraId="5E7B3C48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8D22FE" w14:paraId="68FFD99A" w14:textId="77777777" w:rsidTr="00405EE7">
        <w:trPr>
          <w:trHeight w:val="454"/>
        </w:trPr>
        <w:tc>
          <w:tcPr>
            <w:tcW w:w="2405" w:type="dxa"/>
            <w:vAlign w:val="center"/>
          </w:tcPr>
          <w:p w14:paraId="62BBBECC" w14:textId="6B3AF564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9</w:t>
            </w:r>
            <w:r w:rsidRPr="00EF7216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) Nome e cognome</w:t>
            </w:r>
          </w:p>
        </w:tc>
        <w:tc>
          <w:tcPr>
            <w:tcW w:w="2977" w:type="dxa"/>
            <w:vAlign w:val="center"/>
          </w:tcPr>
          <w:p w14:paraId="5793940A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3A32E1B" w14:textId="62B1E40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  <w:r w:rsidRPr="00F97DDF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238" w:type="dxa"/>
            <w:vAlign w:val="center"/>
          </w:tcPr>
          <w:p w14:paraId="362C9FEB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8D22FE" w14:paraId="2BB9C26C" w14:textId="77777777" w:rsidTr="00405EE7">
        <w:trPr>
          <w:trHeight w:val="454"/>
        </w:trPr>
        <w:tc>
          <w:tcPr>
            <w:tcW w:w="2405" w:type="dxa"/>
            <w:vAlign w:val="center"/>
          </w:tcPr>
          <w:p w14:paraId="7018F03B" w14:textId="0C93A050" w:rsidR="008D22FE" w:rsidRDefault="008D22FE" w:rsidP="008D22FE">
            <w:pPr>
              <w:ind w:hanging="113"/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10</w:t>
            </w:r>
            <w:r w:rsidRPr="00EF7216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) Nome e cognome</w:t>
            </w:r>
          </w:p>
        </w:tc>
        <w:tc>
          <w:tcPr>
            <w:tcW w:w="2977" w:type="dxa"/>
            <w:vAlign w:val="center"/>
          </w:tcPr>
          <w:p w14:paraId="07C4FB5A" w14:textId="77777777" w:rsidR="008D22FE" w:rsidRDefault="008D22FE" w:rsidP="008D22FE">
            <w:pPr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AEB5F2C" w14:textId="3753CD84" w:rsidR="008D22FE" w:rsidRPr="00F97DDF" w:rsidRDefault="008D22FE" w:rsidP="008D22FE">
            <w:pPr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F97DDF">
              <w:rPr>
                <w:rFonts w:ascii="Gotham Book" w:hAnsi="Gotham Book"/>
                <w:b/>
                <w:bCs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238" w:type="dxa"/>
            <w:vAlign w:val="center"/>
          </w:tcPr>
          <w:p w14:paraId="22AEECA9" w14:textId="77777777" w:rsidR="008D22FE" w:rsidRDefault="008D22FE" w:rsidP="00D07760">
            <w:pPr>
              <w:keepNext/>
              <w:rPr>
                <w:rFonts w:ascii="Gotham Book" w:hAnsi="Gotham Book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</w:tbl>
    <w:p w14:paraId="41F1501B" w14:textId="77777777" w:rsidR="00405EE7" w:rsidRDefault="00D07760" w:rsidP="00405EE7">
      <w:pPr>
        <w:pStyle w:val="Didascalia"/>
        <w:spacing w:before="60" w:after="120"/>
        <w:rPr>
          <w:color w:val="auto"/>
        </w:rPr>
      </w:pPr>
      <w:r>
        <w:rPr>
          <w:color w:val="auto"/>
        </w:rPr>
        <w:t xml:space="preserve">I partecipanti saranno successivamente invitati tramite e-mail ad accedere all’area riservata alla giuria nazionale del Premio per la valutazione delle opere. </w:t>
      </w:r>
    </w:p>
    <w:p w14:paraId="305A088B" w14:textId="10C71EB2" w:rsidR="00D07760" w:rsidRPr="00405EE7" w:rsidRDefault="00D07760" w:rsidP="00405EE7">
      <w:pPr>
        <w:pStyle w:val="Didascalia"/>
        <w:spacing w:before="60" w:after="120"/>
        <w:rPr>
          <w:color w:val="auto"/>
        </w:rPr>
      </w:pPr>
      <w:r w:rsidRPr="00D07760">
        <w:rPr>
          <w:rFonts w:ascii="Gotham Book" w:hAnsi="Gotham Book"/>
          <w:color w:val="262626" w:themeColor="text1" w:themeTint="D9"/>
          <w:sz w:val="22"/>
          <w:szCs w:val="22"/>
        </w:rPr>
        <w:t>__________</w:t>
      </w:r>
      <w:r>
        <w:rPr>
          <w:rFonts w:ascii="Gotham Book" w:hAnsi="Gotham Book"/>
          <w:b/>
          <w:bCs/>
          <w:color w:val="262626" w:themeColor="text1" w:themeTint="D9"/>
          <w:sz w:val="22"/>
          <w:szCs w:val="22"/>
        </w:rPr>
        <w:br/>
      </w:r>
      <w:r w:rsidRPr="00D07760">
        <w:rPr>
          <w:rFonts w:ascii="Gotham Book" w:hAnsi="Gotham Book"/>
          <w:b/>
          <w:bCs/>
          <w:color w:val="262626" w:themeColor="text1" w:themeTint="D9"/>
          <w:sz w:val="22"/>
          <w:szCs w:val="22"/>
        </w:rPr>
        <w:t>Informazioni per i partecipanti alla Giuria Nazionale</w:t>
      </w:r>
      <w:r>
        <w:rPr>
          <w:rFonts w:ascii="Gotham Book" w:hAnsi="Gotham Book"/>
          <w:b/>
          <w:bCs/>
          <w:color w:val="262626" w:themeColor="text1" w:themeTint="D9"/>
          <w:sz w:val="22"/>
          <w:szCs w:val="22"/>
        </w:rPr>
        <w:t xml:space="preserve"> del Premio</w:t>
      </w:r>
    </w:p>
    <w:p w14:paraId="69C98E90" w14:textId="47A93CA7" w:rsidR="00405EE7" w:rsidRDefault="00D07760" w:rsidP="001F7A84">
      <w:pPr>
        <w:spacing w:before="120" w:after="60" w:line="276" w:lineRule="auto"/>
        <w:jc w:val="both"/>
        <w:rPr>
          <w:rFonts w:ascii="Gotham Book" w:hAnsi="Gotham Book"/>
          <w:color w:val="262626" w:themeColor="text1" w:themeTint="D9"/>
          <w:sz w:val="22"/>
          <w:szCs w:val="22"/>
        </w:rPr>
      </w:pPr>
      <w:r w:rsidRPr="00D07760">
        <w:rPr>
          <w:rFonts w:ascii="Gotham Book" w:hAnsi="Gotham Book"/>
          <w:color w:val="262626" w:themeColor="text1" w:themeTint="D9"/>
          <w:sz w:val="22"/>
          <w:szCs w:val="22"/>
        </w:rPr>
        <w:t>Ogni membro della giuria</w:t>
      </w:r>
      <w:r w:rsidR="00405EE7">
        <w:rPr>
          <w:rFonts w:ascii="Gotham Book" w:hAnsi="Gotham Book"/>
          <w:color w:val="262626" w:themeColor="text1" w:themeTint="D9"/>
          <w:sz w:val="22"/>
          <w:szCs w:val="22"/>
        </w:rPr>
        <w:t xml:space="preserve"> nazionale</w:t>
      </w:r>
      <w:r w:rsidRPr="00D07760">
        <w:rPr>
          <w:rFonts w:ascii="Gotham Book" w:hAnsi="Gotham Book"/>
          <w:color w:val="262626" w:themeColor="text1" w:themeTint="D9"/>
          <w:sz w:val="22"/>
          <w:szCs w:val="22"/>
        </w:rPr>
        <w:t xml:space="preserve"> </w:t>
      </w:r>
      <w:r w:rsidR="00405EE7">
        <w:rPr>
          <w:rFonts w:ascii="Gotham Book" w:hAnsi="Gotham Book"/>
          <w:color w:val="262626" w:themeColor="text1" w:themeTint="D9"/>
          <w:sz w:val="22"/>
          <w:szCs w:val="22"/>
        </w:rPr>
        <w:t xml:space="preserve">viene contattato all’inizio di ogni edizione del Premio o in corso d’opera per prendere parti ai lavori di valutazione. Nel corso dei mesi </w:t>
      </w:r>
      <w:r w:rsidR="001F7A84">
        <w:rPr>
          <w:rFonts w:ascii="Gotham Book" w:hAnsi="Gotham Book"/>
          <w:color w:val="262626" w:themeColor="text1" w:themeTint="D9"/>
          <w:sz w:val="22"/>
          <w:szCs w:val="22"/>
        </w:rPr>
        <w:t xml:space="preserve">ci si </w:t>
      </w:r>
      <w:r w:rsidRPr="00D07760">
        <w:rPr>
          <w:rFonts w:ascii="Gotham Book" w:hAnsi="Gotham Book"/>
          <w:color w:val="262626" w:themeColor="text1" w:themeTint="D9"/>
          <w:sz w:val="22"/>
          <w:szCs w:val="22"/>
        </w:rPr>
        <w:t>può concentrar</w:t>
      </w:r>
      <w:r w:rsidR="001F7A84">
        <w:rPr>
          <w:rFonts w:ascii="Gotham Book" w:hAnsi="Gotham Book"/>
          <w:color w:val="262626" w:themeColor="text1" w:themeTint="D9"/>
          <w:sz w:val="22"/>
          <w:szCs w:val="22"/>
        </w:rPr>
        <w:t>e</w:t>
      </w:r>
      <w:r w:rsidRPr="00D07760">
        <w:rPr>
          <w:rFonts w:ascii="Gotham Book" w:hAnsi="Gotham Book"/>
          <w:color w:val="262626" w:themeColor="text1" w:themeTint="D9"/>
          <w:sz w:val="22"/>
          <w:szCs w:val="22"/>
        </w:rPr>
        <w:t xml:space="preserve"> sulle opere rientranti nell'ambito della propria area scientifica.</w:t>
      </w:r>
      <w:r w:rsidR="002A7D5F">
        <w:rPr>
          <w:rFonts w:ascii="Gotham Book" w:hAnsi="Gotham Book"/>
          <w:color w:val="262626" w:themeColor="text1" w:themeTint="D9"/>
          <w:sz w:val="22"/>
          <w:szCs w:val="22"/>
        </w:rPr>
        <w:t xml:space="preserve"> </w:t>
      </w:r>
      <w:r w:rsidRPr="00D07760">
        <w:rPr>
          <w:rFonts w:ascii="Gotham Book" w:hAnsi="Gotham Book"/>
          <w:color w:val="262626" w:themeColor="text1" w:themeTint="D9"/>
          <w:sz w:val="22"/>
          <w:szCs w:val="22"/>
        </w:rPr>
        <w:t xml:space="preserve">Non </w:t>
      </w:r>
      <w:r w:rsidR="00405EE7">
        <w:rPr>
          <w:rFonts w:ascii="Gotham Book" w:hAnsi="Gotham Book"/>
          <w:color w:val="262626" w:themeColor="text1" w:themeTint="D9"/>
          <w:sz w:val="22"/>
          <w:szCs w:val="22"/>
        </w:rPr>
        <w:t>viene</w:t>
      </w:r>
      <w:r w:rsidRPr="00D07760">
        <w:rPr>
          <w:rFonts w:ascii="Gotham Book" w:hAnsi="Gotham Book"/>
          <w:color w:val="262626" w:themeColor="text1" w:themeTint="D9"/>
          <w:sz w:val="22"/>
          <w:szCs w:val="22"/>
        </w:rPr>
        <w:t xml:space="preserve"> fissa</w:t>
      </w:r>
      <w:r w:rsidR="00405EE7">
        <w:rPr>
          <w:rFonts w:ascii="Gotham Book" w:hAnsi="Gotham Book"/>
          <w:color w:val="262626" w:themeColor="text1" w:themeTint="D9"/>
          <w:sz w:val="22"/>
          <w:szCs w:val="22"/>
        </w:rPr>
        <w:t>to</w:t>
      </w:r>
      <w:r w:rsidRPr="00D07760">
        <w:rPr>
          <w:rFonts w:ascii="Gotham Book" w:hAnsi="Gotham Book"/>
          <w:color w:val="262626" w:themeColor="text1" w:themeTint="D9"/>
          <w:sz w:val="22"/>
          <w:szCs w:val="22"/>
        </w:rPr>
        <w:t xml:space="preserve"> un numero minimo o massimo di opere da valutare. Ciascuno lo farà in base al proprio tempo a disposizione o alle proprie specifiche competenze.</w:t>
      </w:r>
      <w:r w:rsidR="001F7A84">
        <w:rPr>
          <w:rFonts w:ascii="Gotham Book" w:hAnsi="Gotham Book"/>
          <w:color w:val="262626" w:themeColor="text1" w:themeTint="D9"/>
          <w:sz w:val="22"/>
          <w:szCs w:val="22"/>
        </w:rPr>
        <w:t xml:space="preserve"> </w:t>
      </w:r>
      <w:r w:rsidRPr="00D07760">
        <w:rPr>
          <w:rFonts w:ascii="Gotham Book" w:hAnsi="Gotham Book"/>
          <w:color w:val="262626" w:themeColor="text1" w:themeTint="D9"/>
          <w:sz w:val="22"/>
          <w:szCs w:val="22"/>
        </w:rPr>
        <w:t xml:space="preserve">Ogni apporto è estremamente utile e gradito. </w:t>
      </w:r>
      <w:r w:rsidR="00405EE7">
        <w:rPr>
          <w:rFonts w:ascii="Gotham Book" w:hAnsi="Gotham Book"/>
          <w:color w:val="262626" w:themeColor="text1" w:themeTint="D9"/>
          <w:sz w:val="22"/>
          <w:szCs w:val="22"/>
        </w:rPr>
        <w:t xml:space="preserve">Le valutazioni </w:t>
      </w:r>
      <w:r w:rsidR="001F7A84" w:rsidRPr="00D07760">
        <w:rPr>
          <w:rFonts w:ascii="Gotham Book" w:hAnsi="Gotham Book"/>
          <w:color w:val="262626" w:themeColor="text1" w:themeTint="D9"/>
          <w:sz w:val="22"/>
          <w:szCs w:val="22"/>
        </w:rPr>
        <w:t>(es. sufficiente, buono, ottimo etc. o altre forme similari)</w:t>
      </w:r>
      <w:r w:rsidR="001F7A84">
        <w:rPr>
          <w:rFonts w:ascii="Gotham Book" w:hAnsi="Gotham Book"/>
          <w:color w:val="262626" w:themeColor="text1" w:themeTint="D9"/>
          <w:sz w:val="22"/>
          <w:szCs w:val="22"/>
        </w:rPr>
        <w:t xml:space="preserve"> </w:t>
      </w:r>
      <w:r w:rsidR="00405EE7">
        <w:rPr>
          <w:rFonts w:ascii="Gotham Book" w:hAnsi="Gotham Book"/>
          <w:color w:val="262626" w:themeColor="text1" w:themeTint="D9"/>
          <w:sz w:val="22"/>
          <w:szCs w:val="22"/>
        </w:rPr>
        <w:t>avvengono normalmente tra i mesi di luglio e ottobre</w:t>
      </w:r>
      <w:r w:rsidR="002A7D5F">
        <w:rPr>
          <w:rFonts w:ascii="Gotham Book" w:hAnsi="Gotham Book"/>
          <w:color w:val="262626" w:themeColor="text1" w:themeTint="D9"/>
          <w:sz w:val="22"/>
          <w:szCs w:val="22"/>
        </w:rPr>
        <w:t>.</w:t>
      </w:r>
    </w:p>
    <w:p w14:paraId="6C535DCC" w14:textId="77777777" w:rsidR="00405EE7" w:rsidRPr="00405EE7" w:rsidRDefault="00405EE7" w:rsidP="001F7A84">
      <w:pPr>
        <w:spacing w:before="60" w:after="20" w:line="276" w:lineRule="auto"/>
        <w:rPr>
          <w:rFonts w:ascii="Gotham Book" w:hAnsi="Gotham Book"/>
          <w:color w:val="262626" w:themeColor="text1" w:themeTint="D9"/>
          <w:sz w:val="15"/>
          <w:szCs w:val="15"/>
        </w:rPr>
      </w:pPr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>______________________________________</w:t>
      </w:r>
    </w:p>
    <w:p w14:paraId="55425564" w14:textId="77777777" w:rsidR="00405EE7" w:rsidRPr="00405EE7" w:rsidRDefault="00405EE7" w:rsidP="00405EE7">
      <w:pPr>
        <w:spacing w:before="40" w:after="40" w:line="276" w:lineRule="auto"/>
        <w:rPr>
          <w:rFonts w:ascii="Gotham Book" w:hAnsi="Gotham Book"/>
          <w:color w:val="262626" w:themeColor="text1" w:themeTint="D9"/>
          <w:sz w:val="15"/>
          <w:szCs w:val="15"/>
        </w:rPr>
      </w:pPr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>INFORMATIVA SUL TRATTAMENTO DEI DATI</w:t>
      </w:r>
    </w:p>
    <w:p w14:paraId="6CD2C7F3" w14:textId="77777777" w:rsidR="00405EE7" w:rsidRPr="00405EE7" w:rsidRDefault="00405EE7" w:rsidP="00405EE7">
      <w:pPr>
        <w:spacing w:before="40" w:after="40" w:line="276" w:lineRule="auto"/>
        <w:rPr>
          <w:rFonts w:ascii="Gotham Book" w:hAnsi="Gotham Book"/>
          <w:color w:val="262626" w:themeColor="text1" w:themeTint="D9"/>
          <w:sz w:val="15"/>
          <w:szCs w:val="15"/>
        </w:rPr>
      </w:pPr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 xml:space="preserve">L'Associazione Italiana del Libro, quale associazione senza scopo di lucro, ai sensi dell'art. 24, lettera h), del D. </w:t>
      </w:r>
      <w:proofErr w:type="spellStart"/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>Lgs</w:t>
      </w:r>
      <w:proofErr w:type="spellEnd"/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>. 196/03, promotrice del Premio Nazionale di Divulgazione Scientifica, informa che:</w:t>
      </w:r>
    </w:p>
    <w:p w14:paraId="6D4DA152" w14:textId="77777777" w:rsidR="00405EE7" w:rsidRPr="00405EE7" w:rsidRDefault="00405EE7" w:rsidP="00405EE7">
      <w:pPr>
        <w:spacing w:before="40" w:after="40" w:line="276" w:lineRule="auto"/>
        <w:rPr>
          <w:rFonts w:ascii="Gotham Book" w:hAnsi="Gotham Book"/>
          <w:color w:val="262626" w:themeColor="text1" w:themeTint="D9"/>
          <w:sz w:val="15"/>
          <w:szCs w:val="15"/>
        </w:rPr>
      </w:pPr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>1) la propria mailing list non contiene altri dati se non gli indirizzi e-mail del destinatario, il nome e cognome della persona o la denominazione dell'ente, il codice fiscale e/o la data di nascita nel caso di persone fisiche aderenti o partecipanti a determinate iniziative dell’Associazione;</w:t>
      </w:r>
    </w:p>
    <w:p w14:paraId="5632C44B" w14:textId="77777777" w:rsidR="00405EE7" w:rsidRPr="00405EE7" w:rsidRDefault="00405EE7" w:rsidP="00405EE7">
      <w:pPr>
        <w:spacing w:before="40" w:after="40" w:line="276" w:lineRule="auto"/>
        <w:rPr>
          <w:rFonts w:ascii="Gotham Book" w:hAnsi="Gotham Book"/>
          <w:color w:val="262626" w:themeColor="text1" w:themeTint="D9"/>
          <w:sz w:val="15"/>
          <w:szCs w:val="15"/>
        </w:rPr>
      </w:pPr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>2) gli indirizzi e-mail presenti nella propria mailing list sono stati acquisiti perché pervenuti dagli stessi destinatari, per precedenti contatti con l'Associazione o con i suoi soci, per comunicazione pervenuta dai nostri stessi associati, perché l’indirizzo è disponibile su siti internet pubblici, o perché l’Associazione ha ritenuto i destinatari potenzialmente interessati alle iniziative intraprese;</w:t>
      </w:r>
    </w:p>
    <w:p w14:paraId="74A154AC" w14:textId="77777777" w:rsidR="00405EE7" w:rsidRPr="00405EE7" w:rsidRDefault="00405EE7" w:rsidP="00405EE7">
      <w:pPr>
        <w:spacing w:before="40" w:after="40" w:line="276" w:lineRule="auto"/>
        <w:rPr>
          <w:rFonts w:ascii="Gotham Book" w:hAnsi="Gotham Book"/>
          <w:color w:val="262626" w:themeColor="text1" w:themeTint="D9"/>
          <w:sz w:val="15"/>
          <w:szCs w:val="15"/>
        </w:rPr>
      </w:pPr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>3) la modalità del trattamento dei dati è informatica e l'unica finalità è la partecipazione alle attività sociali dell’Associazione e/io l’invio della newsletter e dei comunicati dell’Associazione;</w:t>
      </w:r>
    </w:p>
    <w:p w14:paraId="6C3A4C1C" w14:textId="77777777" w:rsidR="00405EE7" w:rsidRPr="00405EE7" w:rsidRDefault="00405EE7" w:rsidP="00405EE7">
      <w:pPr>
        <w:spacing w:before="40" w:after="40" w:line="276" w:lineRule="auto"/>
        <w:rPr>
          <w:rFonts w:ascii="Gotham Book" w:hAnsi="Gotham Book"/>
          <w:color w:val="262626" w:themeColor="text1" w:themeTint="D9"/>
          <w:sz w:val="15"/>
          <w:szCs w:val="15"/>
        </w:rPr>
      </w:pPr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>4) il titolare del trattamento dei dati è l'Associazione Italiana del Libro, nella persona del presidente in carica del consiglio direttivo, così come indicati e identificati nei documenti resi disponibili sul sito dell’Associazione: www.associazioneitalianadellibro.it</w:t>
      </w:r>
    </w:p>
    <w:p w14:paraId="1386B14E" w14:textId="77777777" w:rsidR="00405EE7" w:rsidRPr="00405EE7" w:rsidRDefault="00405EE7" w:rsidP="00405EE7">
      <w:pPr>
        <w:spacing w:before="40" w:after="40" w:line="276" w:lineRule="auto"/>
        <w:rPr>
          <w:rFonts w:ascii="Gotham Book" w:hAnsi="Gotham Book"/>
          <w:color w:val="262626" w:themeColor="text1" w:themeTint="D9"/>
          <w:sz w:val="15"/>
          <w:szCs w:val="15"/>
        </w:rPr>
      </w:pPr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>5) i dati raccolti nella mailing list dell'Associazione non vengono comunicati a terzi né sono oggetto di diffusione;</w:t>
      </w:r>
    </w:p>
    <w:p w14:paraId="12B6FA21" w14:textId="199D6AA9" w:rsidR="0004043A" w:rsidRPr="001F7A84" w:rsidRDefault="00405EE7" w:rsidP="001F7A84">
      <w:pPr>
        <w:spacing w:before="40" w:after="40" w:line="276" w:lineRule="auto"/>
        <w:rPr>
          <w:rFonts w:ascii="Gotham Book" w:hAnsi="Gotham Book"/>
          <w:color w:val="262626" w:themeColor="text1" w:themeTint="D9"/>
          <w:sz w:val="15"/>
          <w:szCs w:val="15"/>
        </w:rPr>
      </w:pPr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 xml:space="preserve">6) il destinatario potrà sempre esercitare i diritti previsti dall'art. 7, comma 3, del citato </w:t>
      </w:r>
      <w:proofErr w:type="spellStart"/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>D.Lgs.</w:t>
      </w:r>
      <w:proofErr w:type="spellEnd"/>
      <w:r w:rsidRPr="00405EE7">
        <w:rPr>
          <w:rFonts w:ascii="Gotham Book" w:hAnsi="Gotham Book"/>
          <w:color w:val="262626" w:themeColor="text1" w:themeTint="D9"/>
          <w:sz w:val="15"/>
          <w:szCs w:val="15"/>
        </w:rPr>
        <w:t xml:space="preserve"> 196/03, in particolare potrà ottenere la cancellazione o l’aggiornamento dei dati, richiedendolo espressamente via email, in risposta ai comunicati o alla newsletter inviati dall’Associazione.</w:t>
      </w:r>
    </w:p>
    <w:sectPr w:rsidR="0004043A" w:rsidRPr="001F7A84" w:rsidSect="00144577">
      <w:headerReference w:type="default" r:id="rId9"/>
      <w:footerReference w:type="default" r:id="rId10"/>
      <w:pgSz w:w="11900" w:h="16840"/>
      <w:pgMar w:top="1578" w:right="1134" w:bottom="1985" w:left="1134" w:header="426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07E9" w14:textId="77777777" w:rsidR="002D3622" w:rsidRDefault="002D3622">
      <w:pPr>
        <w:spacing w:after="0"/>
      </w:pPr>
      <w:r>
        <w:separator/>
      </w:r>
    </w:p>
  </w:endnote>
  <w:endnote w:type="continuationSeparator" w:id="0">
    <w:p w14:paraId="193789A1" w14:textId="77777777" w:rsidR="002D3622" w:rsidRDefault="002D3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Rounded Book">
    <w:altName w:val="Calibri"/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Gotham-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A979" w14:textId="77777777" w:rsidR="00674356" w:rsidRPr="008E44BF" w:rsidRDefault="00674356" w:rsidP="00164862">
    <w:pPr>
      <w:widowControl w:val="0"/>
      <w:autoSpaceDE w:val="0"/>
      <w:autoSpaceDN w:val="0"/>
      <w:adjustRightInd w:val="0"/>
      <w:spacing w:after="0" w:line="288" w:lineRule="auto"/>
      <w:ind w:left="2268"/>
      <w:textAlignment w:val="center"/>
      <w:rPr>
        <w:rFonts w:ascii="Gotham-Bold" w:hAnsi="Gotham-Bold" w:cs="Gotham-Bold"/>
        <w:b/>
        <w:bCs/>
        <w:color w:val="000000"/>
        <w:sz w:val="16"/>
        <w:szCs w:val="16"/>
      </w:rPr>
    </w:pPr>
    <w:r w:rsidRPr="007D7EAC">
      <w:rPr>
        <w:rFonts w:ascii="Gotham Rounded Book" w:hAnsi="Gotham Rounded Book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01CA4156" wp14:editId="473941E1">
          <wp:simplePos x="0" y="0"/>
          <wp:positionH relativeFrom="margin">
            <wp:posOffset>-228600</wp:posOffset>
          </wp:positionH>
          <wp:positionV relativeFrom="margin">
            <wp:posOffset>8856345</wp:posOffset>
          </wp:positionV>
          <wp:extent cx="1371600" cy="287655"/>
          <wp:effectExtent l="0" t="0" r="0" b="0"/>
          <wp:wrapSquare wrapText="bothSides"/>
          <wp:docPr id="4" name="Immagine 4" descr="C:\Users\fdosi\AppData\Local\Microsoft\Windows\INetCache\Content.Word\ail-marchio-sito-287x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dosi\AppData\Local\Microsoft\Windows\INetCache\Content.Word\ail-marchio-sito-287x6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tham-Bold" w:hAnsi="Gotham-Bold" w:cs="Gotham-Bold"/>
        <w:b/>
        <w:bCs/>
        <w:color w:val="000000"/>
        <w:sz w:val="16"/>
        <w:szCs w:val="16"/>
      </w:rPr>
      <w:t>Roma 00136 - Via Giuseppe Rosso 1A</w:t>
    </w:r>
    <w:r>
      <w:rPr>
        <w:rFonts w:ascii="Gotham-Bold" w:hAnsi="Gotham-Bold" w:cs="Gotham-Bold"/>
        <w:b/>
        <w:bCs/>
        <w:color w:val="000000"/>
        <w:sz w:val="16"/>
        <w:szCs w:val="16"/>
      </w:rPr>
      <w:tab/>
    </w:r>
    <w:r w:rsidRPr="008E44BF">
      <w:rPr>
        <w:rFonts w:ascii="Gotham-Bold" w:hAnsi="Gotham-Bold" w:cs="Gotham-Bold"/>
        <w:b/>
        <w:bCs/>
        <w:color w:val="000000"/>
        <w:sz w:val="16"/>
        <w:szCs w:val="16"/>
      </w:rPr>
      <w:t>info@premiodivulgazionescientifica.com</w:t>
    </w:r>
  </w:p>
  <w:p w14:paraId="711A524B" w14:textId="77777777" w:rsidR="00674356" w:rsidRPr="008F16F7" w:rsidRDefault="00674356" w:rsidP="00164862">
    <w:pPr>
      <w:widowControl w:val="0"/>
      <w:autoSpaceDE w:val="0"/>
      <w:autoSpaceDN w:val="0"/>
      <w:adjustRightInd w:val="0"/>
      <w:spacing w:after="0" w:line="288" w:lineRule="auto"/>
      <w:ind w:left="2268"/>
      <w:textAlignment w:val="center"/>
      <w:rPr>
        <w:rFonts w:ascii="Gotham-Bold" w:hAnsi="Gotham-Bold" w:cs="Gotham-Bold"/>
        <w:b/>
        <w:bCs/>
        <w:color w:val="2495EF"/>
        <w:sz w:val="16"/>
        <w:szCs w:val="16"/>
      </w:rPr>
    </w:pPr>
    <w:r w:rsidRPr="008E44BF">
      <w:rPr>
        <w:rFonts w:ascii="Gotham-Bold" w:hAnsi="Gotham-Bold" w:cs="Gotham-Bold"/>
        <w:b/>
        <w:bCs/>
        <w:color w:val="000000"/>
        <w:sz w:val="16"/>
        <w:szCs w:val="16"/>
      </w:rPr>
      <w:t>info@associazioneitalianadellibro.com</w:t>
    </w:r>
    <w:r w:rsidRPr="008F16F7">
      <w:rPr>
        <w:rFonts w:ascii="Gotham-Bold" w:hAnsi="Gotham-Bold" w:cs="Gotham-Bold"/>
        <w:b/>
        <w:bCs/>
        <w:color w:val="2495EF"/>
        <w:sz w:val="16"/>
        <w:szCs w:val="16"/>
      </w:rPr>
      <w:tab/>
      <w:t>www.</w:t>
    </w:r>
    <w:r w:rsidRPr="005A6AC6">
      <w:rPr>
        <w:rFonts w:ascii="Gotham-Bold" w:hAnsi="Gotham-Bold" w:cs="Gotham-Bold"/>
        <w:b/>
        <w:bCs/>
        <w:color w:val="2495EF"/>
        <w:sz w:val="16"/>
        <w:szCs w:val="16"/>
      </w:rPr>
      <w:t>premiodivulgazionescientifica.co</w:t>
    </w:r>
    <w:r w:rsidRPr="008F16F7">
      <w:rPr>
        <w:rFonts w:ascii="Gotham-Bold" w:hAnsi="Gotham-Bold" w:cs="Gotham-Bold"/>
        <w:b/>
        <w:bCs/>
        <w:color w:val="2495EF"/>
        <w:sz w:val="16"/>
        <w:szCs w:val="16"/>
      </w:rPr>
      <w:t>m</w:t>
    </w:r>
  </w:p>
  <w:p w14:paraId="19D40CCF" w14:textId="7FCB37BE" w:rsidR="00674356" w:rsidRPr="00164862" w:rsidRDefault="00674356" w:rsidP="00164862">
    <w:pPr>
      <w:widowControl w:val="0"/>
      <w:autoSpaceDE w:val="0"/>
      <w:autoSpaceDN w:val="0"/>
      <w:adjustRightInd w:val="0"/>
      <w:spacing w:after="0" w:line="288" w:lineRule="auto"/>
      <w:ind w:left="2268"/>
      <w:textAlignment w:val="center"/>
      <w:rPr>
        <w:rFonts w:ascii="Gotham-Book" w:hAnsi="Gotham-Book" w:cs="Gotham-Book"/>
        <w:color w:val="000000"/>
        <w:sz w:val="16"/>
        <w:szCs w:val="16"/>
      </w:rPr>
    </w:pPr>
    <w:r w:rsidRPr="008F16F7">
      <w:rPr>
        <w:rFonts w:ascii="Gotham-Bold" w:hAnsi="Gotham-Bold" w:cs="Gotham-Bold"/>
        <w:b/>
        <w:bCs/>
        <w:color w:val="2495EF"/>
        <w:sz w:val="16"/>
        <w:szCs w:val="16"/>
      </w:rPr>
      <w:t>www.associaizoneitalianadellibro.com</w:t>
    </w:r>
    <w:r>
      <w:rPr>
        <w:rFonts w:ascii="Gotham-Book" w:hAnsi="Gotham-Book" w:cs="Gotham-Book"/>
        <w:color w:val="000000"/>
        <w:sz w:val="16"/>
        <w:szCs w:val="16"/>
      </w:rPr>
      <w:tab/>
    </w:r>
    <w:r w:rsidRPr="008E44BF">
      <w:rPr>
        <w:rFonts w:ascii="Gotham-Bold" w:hAnsi="Gotham-Bold" w:cs="Gotham-Bold"/>
        <w:b/>
        <w:bCs/>
        <w:color w:val="000000"/>
        <w:sz w:val="16"/>
        <w:szCs w:val="16"/>
      </w:rPr>
      <w:t xml:space="preserve">f: </w:t>
    </w:r>
    <w:r w:rsidRPr="008E44BF">
      <w:rPr>
        <w:rFonts w:ascii="Gotham-Book" w:hAnsi="Gotham-Book" w:cs="Gotham-Book"/>
        <w:color w:val="000000"/>
        <w:sz w:val="16"/>
        <w:szCs w:val="16"/>
      </w:rPr>
      <w:t>P</w:t>
    </w:r>
    <w:r w:rsidRPr="005A6AC6">
      <w:rPr>
        <w:rFonts w:ascii="Gotham-Book" w:hAnsi="Gotham-Book" w:cs="Gotham-Book"/>
        <w:color w:val="000000"/>
        <w:sz w:val="16"/>
        <w:szCs w:val="16"/>
      </w:rPr>
      <w:t xml:space="preserve">remio Nazionale di Divulgazione </w:t>
    </w:r>
    <w:r w:rsidRPr="008E44BF">
      <w:rPr>
        <w:rFonts w:ascii="Gotham-Book" w:hAnsi="Gotham-Book" w:cs="Gotham-Book"/>
        <w:color w:val="000000"/>
        <w:sz w:val="16"/>
        <w:szCs w:val="16"/>
      </w:rPr>
      <w:t>Scientifica</w:t>
    </w:r>
    <w:r w:rsidRPr="008E44BF">
      <w:rPr>
        <w:rFonts w:ascii="Gotham-Book" w:hAnsi="Gotham-Book" w:cs="Gotham-Book"/>
        <w:color w:val="000000"/>
        <w:sz w:val="16"/>
        <w:szCs w:val="16"/>
      </w:rPr>
      <w:br/>
    </w:r>
    <w:r w:rsidRPr="008E44BF">
      <w:rPr>
        <w:rFonts w:ascii="Gotham-Bold" w:hAnsi="Gotham-Bold" w:cs="Gotham-Bold"/>
        <w:b/>
        <w:bCs/>
        <w:color w:val="000000"/>
        <w:sz w:val="16"/>
        <w:szCs w:val="16"/>
      </w:rPr>
      <w:t xml:space="preserve">f: </w:t>
    </w:r>
    <w:r w:rsidRPr="008E44BF">
      <w:rPr>
        <w:rFonts w:ascii="Gotham-Book" w:hAnsi="Gotham-Book" w:cs="Gotham-Book"/>
        <w:color w:val="000000"/>
        <w:sz w:val="16"/>
        <w:szCs w:val="16"/>
      </w:rPr>
      <w:t>Associazione Italiana del Libro</w:t>
    </w:r>
    <w:r>
      <w:rPr>
        <w:rFonts w:ascii="Gotham-Book" w:hAnsi="Gotham-Book" w:cs="Gotham-Book"/>
        <w:color w:val="000000"/>
        <w:sz w:val="16"/>
        <w:szCs w:val="16"/>
      </w:rPr>
      <w:tab/>
    </w:r>
    <w:r w:rsidRPr="008E44BF">
      <w:rPr>
        <w:rFonts w:ascii="Gotham-Bold" w:hAnsi="Gotham-Bold" w:cs="Gotham-Bold"/>
        <w:b/>
        <w:bCs/>
        <w:color w:val="000000"/>
        <w:sz w:val="16"/>
        <w:szCs w:val="16"/>
      </w:rPr>
      <w:t xml:space="preserve">t: </w:t>
    </w:r>
    <w:r w:rsidRPr="008E44BF">
      <w:rPr>
        <w:rFonts w:ascii="Gotham-Book" w:hAnsi="Gotham-Book" w:cs="Gotham-Book"/>
        <w:color w:val="000000"/>
        <w:sz w:val="16"/>
        <w:szCs w:val="16"/>
      </w:rPr>
      <w:t>@Div_Scientifica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0E4C" w14:textId="77777777" w:rsidR="002D3622" w:rsidRDefault="002D3622">
      <w:pPr>
        <w:spacing w:after="0"/>
      </w:pPr>
      <w:r>
        <w:separator/>
      </w:r>
    </w:p>
  </w:footnote>
  <w:footnote w:type="continuationSeparator" w:id="0">
    <w:p w14:paraId="377C2209" w14:textId="77777777" w:rsidR="002D3622" w:rsidRDefault="002D36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C1E8" w14:textId="77777777" w:rsidR="00674356" w:rsidRDefault="00674356" w:rsidP="008E44BF">
    <w:pPr>
      <w:pStyle w:val="Intestazione"/>
      <w:ind w:left="-567"/>
    </w:pPr>
    <w:r>
      <w:rPr>
        <w:noProof/>
        <w:lang w:eastAsia="it-IT"/>
      </w:rPr>
      <w:drawing>
        <wp:inline distT="0" distB="0" distL="0" distR="0" wp14:anchorId="56263E2E" wp14:editId="172D8691">
          <wp:extent cx="882594" cy="8469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42" b="15044"/>
                  <a:stretch/>
                </pic:blipFill>
                <pic:spPr bwMode="auto">
                  <a:xfrm>
                    <a:off x="0" y="0"/>
                    <a:ext cx="894603" cy="858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A41"/>
    <w:multiLevelType w:val="hybridMultilevel"/>
    <w:tmpl w:val="60260F14"/>
    <w:lvl w:ilvl="0" w:tplc="0410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9C96C54"/>
    <w:multiLevelType w:val="hybridMultilevel"/>
    <w:tmpl w:val="51688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448"/>
    <w:multiLevelType w:val="hybridMultilevel"/>
    <w:tmpl w:val="7CCAE82A"/>
    <w:lvl w:ilvl="0" w:tplc="AD0075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3598"/>
    <w:multiLevelType w:val="hybridMultilevel"/>
    <w:tmpl w:val="B244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636B"/>
    <w:multiLevelType w:val="hybridMultilevel"/>
    <w:tmpl w:val="41C22518"/>
    <w:lvl w:ilvl="0" w:tplc="419442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7340"/>
    <w:multiLevelType w:val="hybridMultilevel"/>
    <w:tmpl w:val="5DA894C0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3593030A"/>
    <w:multiLevelType w:val="hybridMultilevel"/>
    <w:tmpl w:val="AF3AB456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387C1C1F"/>
    <w:multiLevelType w:val="hybridMultilevel"/>
    <w:tmpl w:val="3FAE499A"/>
    <w:lvl w:ilvl="0" w:tplc="0410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4A40E9F"/>
    <w:multiLevelType w:val="hybridMultilevel"/>
    <w:tmpl w:val="48600752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9" w15:restartNumberingAfterBreak="0">
    <w:nsid w:val="49545741"/>
    <w:multiLevelType w:val="hybridMultilevel"/>
    <w:tmpl w:val="4C38806E"/>
    <w:lvl w:ilvl="0" w:tplc="0410000F">
      <w:start w:val="1"/>
      <w:numFmt w:val="decimal"/>
      <w:lvlText w:val="%1."/>
      <w:lvlJc w:val="left"/>
      <w:pPr>
        <w:ind w:left="2988" w:hanging="360"/>
      </w:p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4BF23F81"/>
    <w:multiLevelType w:val="multilevel"/>
    <w:tmpl w:val="5DA894C0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5AA947C6"/>
    <w:multiLevelType w:val="hybridMultilevel"/>
    <w:tmpl w:val="806422A4"/>
    <w:lvl w:ilvl="0" w:tplc="0410000D">
      <w:start w:val="1"/>
      <w:numFmt w:val="bullet"/>
      <w:lvlText w:val=""/>
      <w:lvlJc w:val="left"/>
      <w:pPr>
        <w:ind w:left="38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1" w:hanging="360"/>
      </w:pPr>
      <w:rPr>
        <w:rFonts w:ascii="Wingdings" w:hAnsi="Wingdings" w:hint="default"/>
      </w:rPr>
    </w:lvl>
  </w:abstractNum>
  <w:abstractNum w:abstractNumId="12" w15:restartNumberingAfterBreak="0">
    <w:nsid w:val="6B461AF6"/>
    <w:multiLevelType w:val="hybridMultilevel"/>
    <w:tmpl w:val="26120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defaultTabStop w:val="708"/>
  <w:autoHyphenation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BF"/>
    <w:rsid w:val="00007F39"/>
    <w:rsid w:val="00024D3C"/>
    <w:rsid w:val="0004043A"/>
    <w:rsid w:val="000441A6"/>
    <w:rsid w:val="00090594"/>
    <w:rsid w:val="000916A9"/>
    <w:rsid w:val="0009455D"/>
    <w:rsid w:val="000A7452"/>
    <w:rsid w:val="000B2E11"/>
    <w:rsid w:val="000C336B"/>
    <w:rsid w:val="000C60DE"/>
    <w:rsid w:val="000D44D2"/>
    <w:rsid w:val="001101A1"/>
    <w:rsid w:val="00133984"/>
    <w:rsid w:val="001377C1"/>
    <w:rsid w:val="00140B46"/>
    <w:rsid w:val="00144577"/>
    <w:rsid w:val="00150FB0"/>
    <w:rsid w:val="00164862"/>
    <w:rsid w:val="00180BDD"/>
    <w:rsid w:val="0018250A"/>
    <w:rsid w:val="00184F78"/>
    <w:rsid w:val="00190270"/>
    <w:rsid w:val="001B3758"/>
    <w:rsid w:val="001B6B4A"/>
    <w:rsid w:val="001D389E"/>
    <w:rsid w:val="001D4BE1"/>
    <w:rsid w:val="001E2284"/>
    <w:rsid w:val="001F7A84"/>
    <w:rsid w:val="002062B2"/>
    <w:rsid w:val="00240E5C"/>
    <w:rsid w:val="00241A08"/>
    <w:rsid w:val="00244A9B"/>
    <w:rsid w:val="00251874"/>
    <w:rsid w:val="00264F9B"/>
    <w:rsid w:val="002A7D5F"/>
    <w:rsid w:val="002B7B52"/>
    <w:rsid w:val="002D3622"/>
    <w:rsid w:val="002E55B4"/>
    <w:rsid w:val="002E74B6"/>
    <w:rsid w:val="003005C6"/>
    <w:rsid w:val="00307298"/>
    <w:rsid w:val="00307F04"/>
    <w:rsid w:val="00343D30"/>
    <w:rsid w:val="00344EA8"/>
    <w:rsid w:val="00355496"/>
    <w:rsid w:val="003765B0"/>
    <w:rsid w:val="00382338"/>
    <w:rsid w:val="00385888"/>
    <w:rsid w:val="003B3252"/>
    <w:rsid w:val="003C2D2B"/>
    <w:rsid w:val="003C4FF5"/>
    <w:rsid w:val="00400D5F"/>
    <w:rsid w:val="00405EE7"/>
    <w:rsid w:val="00424744"/>
    <w:rsid w:val="004575FE"/>
    <w:rsid w:val="00473D36"/>
    <w:rsid w:val="00484E9E"/>
    <w:rsid w:val="004A3159"/>
    <w:rsid w:val="004B3014"/>
    <w:rsid w:val="005214A5"/>
    <w:rsid w:val="00526B89"/>
    <w:rsid w:val="00535418"/>
    <w:rsid w:val="0057054C"/>
    <w:rsid w:val="0057258F"/>
    <w:rsid w:val="00575E02"/>
    <w:rsid w:val="0058564C"/>
    <w:rsid w:val="00585B79"/>
    <w:rsid w:val="005A37E5"/>
    <w:rsid w:val="005A6AC6"/>
    <w:rsid w:val="005C0516"/>
    <w:rsid w:val="005C2C06"/>
    <w:rsid w:val="005C5F9A"/>
    <w:rsid w:val="005E10D1"/>
    <w:rsid w:val="0061066C"/>
    <w:rsid w:val="00622A55"/>
    <w:rsid w:val="0062733D"/>
    <w:rsid w:val="00674356"/>
    <w:rsid w:val="00681892"/>
    <w:rsid w:val="006979A8"/>
    <w:rsid w:val="006B573B"/>
    <w:rsid w:val="006D5092"/>
    <w:rsid w:val="00703928"/>
    <w:rsid w:val="00714C4C"/>
    <w:rsid w:val="0071696F"/>
    <w:rsid w:val="00754994"/>
    <w:rsid w:val="00760D62"/>
    <w:rsid w:val="00776CFE"/>
    <w:rsid w:val="00784012"/>
    <w:rsid w:val="00784785"/>
    <w:rsid w:val="007966EA"/>
    <w:rsid w:val="007D7EAC"/>
    <w:rsid w:val="007E0FC6"/>
    <w:rsid w:val="007E5615"/>
    <w:rsid w:val="0080012E"/>
    <w:rsid w:val="00800153"/>
    <w:rsid w:val="008030E6"/>
    <w:rsid w:val="00817D74"/>
    <w:rsid w:val="00833FE1"/>
    <w:rsid w:val="00843CD1"/>
    <w:rsid w:val="00850FA2"/>
    <w:rsid w:val="00897BA7"/>
    <w:rsid w:val="008A6322"/>
    <w:rsid w:val="008C09CE"/>
    <w:rsid w:val="008D22FE"/>
    <w:rsid w:val="008E44BF"/>
    <w:rsid w:val="008F16F7"/>
    <w:rsid w:val="008F185E"/>
    <w:rsid w:val="00916456"/>
    <w:rsid w:val="00937087"/>
    <w:rsid w:val="00945250"/>
    <w:rsid w:val="00974348"/>
    <w:rsid w:val="00987DEE"/>
    <w:rsid w:val="009A3630"/>
    <w:rsid w:val="009A6516"/>
    <w:rsid w:val="009B7EF9"/>
    <w:rsid w:val="009C72DB"/>
    <w:rsid w:val="009D6D3A"/>
    <w:rsid w:val="009F7A8E"/>
    <w:rsid w:val="00A12FB4"/>
    <w:rsid w:val="00A30140"/>
    <w:rsid w:val="00A37412"/>
    <w:rsid w:val="00A47E75"/>
    <w:rsid w:val="00A771A2"/>
    <w:rsid w:val="00A870AC"/>
    <w:rsid w:val="00AC4635"/>
    <w:rsid w:val="00AC4F15"/>
    <w:rsid w:val="00B3048A"/>
    <w:rsid w:val="00B42784"/>
    <w:rsid w:val="00B431E9"/>
    <w:rsid w:val="00B463DC"/>
    <w:rsid w:val="00B475E9"/>
    <w:rsid w:val="00B7443D"/>
    <w:rsid w:val="00BB0190"/>
    <w:rsid w:val="00BC0494"/>
    <w:rsid w:val="00BE6503"/>
    <w:rsid w:val="00C04636"/>
    <w:rsid w:val="00C04C0D"/>
    <w:rsid w:val="00C24E19"/>
    <w:rsid w:val="00C53381"/>
    <w:rsid w:val="00C806B4"/>
    <w:rsid w:val="00C8217B"/>
    <w:rsid w:val="00C86B89"/>
    <w:rsid w:val="00CA4B85"/>
    <w:rsid w:val="00CB4C09"/>
    <w:rsid w:val="00CD4249"/>
    <w:rsid w:val="00CE0C2B"/>
    <w:rsid w:val="00D07760"/>
    <w:rsid w:val="00D32695"/>
    <w:rsid w:val="00D42352"/>
    <w:rsid w:val="00D74212"/>
    <w:rsid w:val="00D85817"/>
    <w:rsid w:val="00DC07FE"/>
    <w:rsid w:val="00DF71BB"/>
    <w:rsid w:val="00E108DF"/>
    <w:rsid w:val="00E462EE"/>
    <w:rsid w:val="00E6226B"/>
    <w:rsid w:val="00E85A9E"/>
    <w:rsid w:val="00EA53CD"/>
    <w:rsid w:val="00EB5AB8"/>
    <w:rsid w:val="00ED0FCD"/>
    <w:rsid w:val="00F276C4"/>
    <w:rsid w:val="00F32686"/>
    <w:rsid w:val="00F52F97"/>
    <w:rsid w:val="00F633AA"/>
    <w:rsid w:val="00F76261"/>
    <w:rsid w:val="00F8604A"/>
    <w:rsid w:val="00F865E0"/>
    <w:rsid w:val="00F87629"/>
    <w:rsid w:val="00FD4F25"/>
    <w:rsid w:val="00FD5788"/>
    <w:rsid w:val="00FE0D2F"/>
    <w:rsid w:val="00FE20C8"/>
    <w:rsid w:val="00FF07EC"/>
    <w:rsid w:val="00FF3162"/>
    <w:rsid w:val="00FF35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44AF"/>
  <w15:docId w15:val="{CCA39CCE-164A-4144-B304-E80279A7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4B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4BF"/>
  </w:style>
  <w:style w:type="paragraph" w:styleId="Pidipagina">
    <w:name w:val="footer"/>
    <w:basedOn w:val="Normale"/>
    <w:link w:val="PidipaginaCarattere"/>
    <w:uiPriority w:val="99"/>
    <w:unhideWhenUsed/>
    <w:rsid w:val="008E44B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4BF"/>
  </w:style>
  <w:style w:type="character" w:styleId="Collegamentoipertestuale">
    <w:name w:val="Hyperlink"/>
    <w:basedOn w:val="Carpredefinitoparagrafo"/>
    <w:uiPriority w:val="99"/>
    <w:unhideWhenUsed/>
    <w:rsid w:val="008E44B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27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75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3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3CD"/>
    <w:rPr>
      <w:rFonts w:ascii="Lucida Grande" w:hAnsi="Lucida Grande" w:cs="Lucida Grande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D85817"/>
    <w:rPr>
      <w:i/>
      <w:iCs/>
      <w:color w:val="1F497D" w:themeColor="text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504">
                  <w:marLeft w:val="0"/>
                  <w:marRight w:val="900"/>
                  <w:marTop w:val="40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r.it/UserFiles/11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45BE3-6E90-473F-8E5C-85B064B4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Francesco Dosi</cp:lastModifiedBy>
  <cp:revision>12</cp:revision>
  <dcterms:created xsi:type="dcterms:W3CDTF">2019-04-02T07:24:00Z</dcterms:created>
  <dcterms:modified xsi:type="dcterms:W3CDTF">2020-10-24T10:56:00Z</dcterms:modified>
</cp:coreProperties>
</file>